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DEE8" w14:textId="30A532D1" w:rsidR="00D0178B" w:rsidRPr="004317C2" w:rsidRDefault="00740330" w:rsidP="00740330">
      <w:pPr>
        <w:pStyle w:val="Kop1"/>
        <w:rPr>
          <w:rFonts w:ascii="Arial" w:hAnsi="Arial" w:cs="Arial"/>
          <w:color w:val="000000" w:themeColor="text1"/>
        </w:rPr>
      </w:pPr>
      <w:r w:rsidRPr="004317C2">
        <w:rPr>
          <w:rFonts w:ascii="Arial" w:hAnsi="Arial" w:cs="Arial"/>
          <w:noProof/>
          <w:color w:val="000000" w:themeColor="text1"/>
        </w:rPr>
        <w:drawing>
          <wp:anchor distT="0" distB="0" distL="0" distR="0" simplePos="0" relativeHeight="251659264" behindDoc="0" locked="0" layoutInCell="1" allowOverlap="1" wp14:anchorId="5BB18261" wp14:editId="52BA1BCB">
            <wp:simplePos x="0" y="0"/>
            <wp:positionH relativeFrom="page">
              <wp:posOffset>6134195</wp:posOffset>
            </wp:positionH>
            <wp:positionV relativeFrom="paragraph">
              <wp:posOffset>-374400</wp:posOffset>
            </wp:positionV>
            <wp:extent cx="890905" cy="1026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0905" cy="1026196"/>
                    </a:xfrm>
                    <a:prstGeom prst="rect">
                      <a:avLst/>
                    </a:prstGeom>
                  </pic:spPr>
                </pic:pic>
              </a:graphicData>
            </a:graphic>
          </wp:anchor>
        </w:drawing>
      </w:r>
      <w:r w:rsidR="00D0178B" w:rsidRPr="004317C2">
        <w:rPr>
          <w:rFonts w:ascii="Arial" w:hAnsi="Arial" w:cs="Arial"/>
          <w:color w:val="000000" w:themeColor="text1"/>
        </w:rPr>
        <w:t>Gedragscode voor bestuurders</w:t>
      </w:r>
      <w:r w:rsidRPr="004317C2">
        <w:rPr>
          <w:rFonts w:ascii="Arial" w:hAnsi="Arial" w:cs="Arial"/>
          <w:color w:val="000000" w:themeColor="text1"/>
        </w:rPr>
        <w:t xml:space="preserve"> ckv ODIK</w:t>
      </w:r>
    </w:p>
    <w:p w14:paraId="1132C705" w14:textId="7E444B26" w:rsidR="004317C2" w:rsidRDefault="004317C2" w:rsidP="004317C2">
      <w:pPr>
        <w:autoSpaceDE w:val="0"/>
        <w:autoSpaceDN w:val="0"/>
        <w:adjustRightInd w:val="0"/>
        <w:spacing w:after="640"/>
        <w:rPr>
          <w:rFonts w:ascii="Arial" w:hAnsi="Arial" w:cs="Arial"/>
          <w:kern w:val="1"/>
          <w:sz w:val="22"/>
          <w:szCs w:val="22"/>
        </w:rPr>
      </w:pPr>
    </w:p>
    <w:p w14:paraId="21777499" w14:textId="2659C6D6" w:rsidR="004317C2" w:rsidRDefault="004317C2" w:rsidP="004317C2">
      <w:pPr>
        <w:pStyle w:val="Lijstalinea"/>
        <w:numPr>
          <w:ilvl w:val="0"/>
          <w:numId w:val="4"/>
        </w:numPr>
        <w:autoSpaceDE w:val="0"/>
        <w:autoSpaceDN w:val="0"/>
        <w:adjustRightInd w:val="0"/>
        <w:spacing w:after="640"/>
        <w:ind w:right="-426"/>
        <w:rPr>
          <w:rFonts w:ascii="Helvetica" w:hAnsi="Helvetica" w:cs="Helvetica"/>
          <w:sz w:val="22"/>
          <w:szCs w:val="22"/>
        </w:rPr>
      </w:pPr>
      <w:r w:rsidRPr="004317C2">
        <w:rPr>
          <w:rFonts w:ascii="Arial" w:hAnsi="Arial" w:cs="Arial"/>
          <w:b/>
          <w:bCs/>
          <w:sz w:val="22"/>
          <w:szCs w:val="22"/>
        </w:rPr>
        <w:t>ZORGT VOOR EEN VEILIGE OMGEVING</w:t>
      </w:r>
      <w:r w:rsidRPr="004317C2">
        <w:rPr>
          <w:rFonts w:ascii="Arial" w:hAnsi="Arial" w:cs="Arial"/>
          <w:sz w:val="22"/>
          <w:szCs w:val="22"/>
        </w:rPr>
        <w:t>. Schep een omgeving en een sfeer, waarin sociale veiligheid gewaarborgd is en ook zo wordt ervaren.</w:t>
      </w:r>
      <w:r w:rsidRPr="004317C2">
        <w:rPr>
          <w:rFonts w:ascii="Courier" w:hAnsi="Courier" w:cs="Courier"/>
          <w:sz w:val="22"/>
          <w:szCs w:val="22"/>
        </w:rPr>
        <w:t>  </w:t>
      </w:r>
      <w:r w:rsidRPr="004317C2">
        <w:rPr>
          <w:rFonts w:ascii="Helvetica" w:hAnsi="Helvetica" w:cs="Helvetica"/>
          <w:sz w:val="22"/>
          <w:szCs w:val="22"/>
        </w:rPr>
        <w:t> </w:t>
      </w:r>
      <w:r>
        <w:rPr>
          <w:rFonts w:ascii="Helvetica" w:hAnsi="Helvetica" w:cs="Helvetica"/>
          <w:sz w:val="22"/>
          <w:szCs w:val="22"/>
        </w:rPr>
        <w:br/>
      </w:r>
    </w:p>
    <w:p w14:paraId="470F22B2" w14:textId="50EFE2DC" w:rsidR="004317C2" w:rsidRPr="004317C2" w:rsidRDefault="004317C2" w:rsidP="004317C2">
      <w:pPr>
        <w:pStyle w:val="Lijstalinea"/>
        <w:numPr>
          <w:ilvl w:val="0"/>
          <w:numId w:val="4"/>
        </w:numPr>
        <w:autoSpaceDE w:val="0"/>
        <w:autoSpaceDN w:val="0"/>
        <w:adjustRightInd w:val="0"/>
        <w:spacing w:after="640"/>
        <w:ind w:right="-426"/>
        <w:rPr>
          <w:rFonts w:ascii="Helvetica" w:hAnsi="Helvetica" w:cs="Helvetica"/>
          <w:sz w:val="22"/>
          <w:szCs w:val="22"/>
        </w:rPr>
      </w:pPr>
      <w:r w:rsidRPr="004317C2">
        <w:rPr>
          <w:rFonts w:ascii="Arial" w:hAnsi="Arial" w:cs="Arial"/>
          <w:b/>
          <w:bCs/>
          <w:sz w:val="22"/>
          <w:szCs w:val="22"/>
        </w:rPr>
        <w:t>IS DIENSTBAAR.</w:t>
      </w:r>
      <w:r w:rsidRPr="004317C2">
        <w:rPr>
          <w:rFonts w:ascii="Arial" w:hAnsi="Arial" w:cs="Arial"/>
          <w:sz w:val="22"/>
          <w:szCs w:val="22"/>
        </w:rPr>
        <w:t> Handel altijd in het belang van de vereniging of andere rechtspersoon en richt zich op het belang van de leden, en of aangeslotenen.</w:t>
      </w:r>
      <w:r w:rsidRPr="004317C2">
        <w:rPr>
          <w:rFonts w:ascii="Courier" w:hAnsi="Courier" w:cs="Courier"/>
          <w:sz w:val="22"/>
          <w:szCs w:val="22"/>
        </w:rPr>
        <w:t>  </w:t>
      </w:r>
      <w:r w:rsidRPr="004317C2">
        <w:rPr>
          <w:rFonts w:ascii="Arial" w:hAnsi="Arial" w:cs="Arial"/>
          <w:sz w:val="22"/>
          <w:szCs w:val="22"/>
        </w:rPr>
        <w:t>IS OPEN. Handel zo transparant mogelijk, zodat het eenvoudig is om verantwoording af te leggen en inzicht bestaat in het handelen en de beweegredenen.</w:t>
      </w:r>
    </w:p>
    <w:p w14:paraId="1DDF0564" w14:textId="77777777" w:rsidR="004317C2" w:rsidRPr="004317C2" w:rsidRDefault="004317C2" w:rsidP="004317C2">
      <w:pPr>
        <w:pStyle w:val="Lijstalinea"/>
        <w:autoSpaceDE w:val="0"/>
        <w:autoSpaceDN w:val="0"/>
        <w:adjustRightInd w:val="0"/>
        <w:spacing w:after="640"/>
        <w:ind w:right="-426"/>
        <w:rPr>
          <w:rFonts w:ascii="Helvetica" w:hAnsi="Helvetica" w:cs="Helvetica"/>
          <w:sz w:val="22"/>
          <w:szCs w:val="22"/>
        </w:rPr>
      </w:pPr>
    </w:p>
    <w:p w14:paraId="65791696" w14:textId="43810DCE" w:rsidR="004317C2" w:rsidRPr="004317C2" w:rsidRDefault="004317C2" w:rsidP="004317C2">
      <w:pPr>
        <w:pStyle w:val="Lijstalinea"/>
        <w:numPr>
          <w:ilvl w:val="0"/>
          <w:numId w:val="4"/>
        </w:numPr>
        <w:autoSpaceDE w:val="0"/>
        <w:autoSpaceDN w:val="0"/>
        <w:adjustRightInd w:val="0"/>
        <w:spacing w:after="640"/>
        <w:ind w:right="-426"/>
        <w:rPr>
          <w:rFonts w:ascii="Helvetica" w:hAnsi="Helvetica" w:cs="Helvetica"/>
          <w:sz w:val="22"/>
          <w:szCs w:val="22"/>
        </w:rPr>
      </w:pPr>
      <w:r w:rsidRPr="004317C2">
        <w:rPr>
          <w:rFonts w:ascii="Courier" w:hAnsi="Courier" w:cs="Courier"/>
          <w:sz w:val="22"/>
          <w:szCs w:val="22"/>
        </w:rPr>
        <w:t>  </w:t>
      </w:r>
      <w:r w:rsidRPr="004317C2">
        <w:rPr>
          <w:rFonts w:ascii="Arial" w:hAnsi="Arial" w:cs="Arial"/>
          <w:b/>
          <w:bCs/>
          <w:sz w:val="22"/>
          <w:szCs w:val="22"/>
        </w:rPr>
        <w:t>IS BETROUWBAAR.</w:t>
      </w:r>
      <w:r w:rsidRPr="004317C2">
        <w:rPr>
          <w:rFonts w:ascii="Arial" w:hAnsi="Arial" w:cs="Arial"/>
          <w:sz w:val="22"/>
          <w:szCs w:val="22"/>
        </w:rPr>
        <w:t> Houdt zich aan regels, waaronder de statuten reglementen en besluiten van de (</w:t>
      </w:r>
      <w:proofErr w:type="spellStart"/>
      <w:r w:rsidRPr="004317C2">
        <w:rPr>
          <w:rFonts w:ascii="Arial" w:hAnsi="Arial" w:cs="Arial"/>
          <w:sz w:val="22"/>
          <w:szCs w:val="22"/>
        </w:rPr>
        <w:t>inter</w:t>
      </w:r>
      <w:proofErr w:type="spellEnd"/>
      <w:r w:rsidRPr="004317C2">
        <w:rPr>
          <w:rFonts w:ascii="Arial" w:hAnsi="Arial" w:cs="Arial"/>
          <w:sz w:val="22"/>
          <w:szCs w:val="22"/>
        </w:rPr>
        <w:t>)nationale bond, en afspraken. Informatie wordt gebruikt voor het doel van de organisatie. Verklaart vertrouwelijke informatie niet voor eigen gewin of ten gunste van anderen te gebruiken.</w:t>
      </w:r>
      <w:r>
        <w:rPr>
          <w:rFonts w:ascii="Arial" w:hAnsi="Arial" w:cs="Arial"/>
          <w:sz w:val="22"/>
          <w:szCs w:val="22"/>
        </w:rPr>
        <w:br/>
      </w:r>
    </w:p>
    <w:p w14:paraId="6D0DBDFA" w14:textId="48FB6383" w:rsidR="004317C2" w:rsidRPr="004317C2" w:rsidRDefault="004317C2" w:rsidP="004317C2">
      <w:pPr>
        <w:pStyle w:val="Lijstalinea"/>
        <w:numPr>
          <w:ilvl w:val="0"/>
          <w:numId w:val="4"/>
        </w:numPr>
        <w:autoSpaceDE w:val="0"/>
        <w:autoSpaceDN w:val="0"/>
        <w:adjustRightInd w:val="0"/>
        <w:spacing w:after="640"/>
        <w:ind w:right="-426"/>
        <w:rPr>
          <w:rFonts w:ascii="Helvetica" w:hAnsi="Helvetica" w:cs="Helvetica"/>
          <w:sz w:val="22"/>
          <w:szCs w:val="22"/>
        </w:rPr>
      </w:pPr>
      <w:r w:rsidRPr="004317C2">
        <w:rPr>
          <w:rFonts w:ascii="Arial" w:hAnsi="Arial" w:cs="Arial"/>
          <w:b/>
          <w:bCs/>
          <w:sz w:val="22"/>
          <w:szCs w:val="22"/>
        </w:rPr>
        <w:t>IS ZORGVULDIG.</w:t>
      </w:r>
      <w:r w:rsidRPr="004317C2">
        <w:rPr>
          <w:rFonts w:ascii="Arial" w:hAnsi="Arial" w:cs="Arial"/>
          <w:sz w:val="22"/>
          <w:szCs w:val="22"/>
        </w:rPr>
        <w:t> Handel met respect en stelt gelijke behandeling voorop. Belangen worden op een correcte wijze gewogen. Is zorgvuldig en oprecht bij het vermelden van ervaring en functies. Gaat zorgvuldig en correct om met vertrouwelijke informatie. Zal bestuursbesluiten goed onderbouwen zodat men begrip heeft voor de gekozen richting.</w:t>
      </w:r>
      <w:r w:rsidRPr="004317C2">
        <w:rPr>
          <w:rFonts w:ascii="Courier" w:hAnsi="Courier" w:cs="Courier"/>
          <w:sz w:val="22"/>
          <w:szCs w:val="22"/>
        </w:rPr>
        <w:t>  </w:t>
      </w:r>
    </w:p>
    <w:p w14:paraId="6F2583F6" w14:textId="77777777" w:rsidR="004317C2" w:rsidRPr="004317C2" w:rsidRDefault="004317C2" w:rsidP="004317C2">
      <w:pPr>
        <w:pStyle w:val="Lijstalinea"/>
        <w:autoSpaceDE w:val="0"/>
        <w:autoSpaceDN w:val="0"/>
        <w:adjustRightInd w:val="0"/>
        <w:spacing w:after="640"/>
        <w:ind w:right="-426"/>
        <w:rPr>
          <w:rFonts w:ascii="Helvetica" w:hAnsi="Helvetica" w:cs="Helvetica"/>
          <w:sz w:val="22"/>
          <w:szCs w:val="22"/>
        </w:rPr>
      </w:pPr>
    </w:p>
    <w:p w14:paraId="44781CFE" w14:textId="77777777" w:rsidR="004317C2" w:rsidRPr="004317C2" w:rsidRDefault="004317C2" w:rsidP="004317C2">
      <w:pPr>
        <w:pStyle w:val="Lijstalinea"/>
        <w:numPr>
          <w:ilvl w:val="0"/>
          <w:numId w:val="4"/>
        </w:numPr>
        <w:autoSpaceDE w:val="0"/>
        <w:autoSpaceDN w:val="0"/>
        <w:adjustRightInd w:val="0"/>
        <w:spacing w:after="640"/>
        <w:ind w:right="-426"/>
        <w:rPr>
          <w:rFonts w:ascii="Helvetica" w:hAnsi="Helvetica" w:cs="Helvetica"/>
          <w:sz w:val="22"/>
          <w:szCs w:val="22"/>
        </w:rPr>
      </w:pPr>
      <w:r w:rsidRPr="004317C2">
        <w:rPr>
          <w:rFonts w:ascii="Arial" w:hAnsi="Arial" w:cs="Arial"/>
          <w:b/>
          <w:bCs/>
          <w:sz w:val="22"/>
          <w:szCs w:val="22"/>
        </w:rPr>
        <w:t xml:space="preserve">IS EEN VOORBEELD VOOR ANDEREN EN ONTHOUDT ZICH VAN GEDRAGINGEN EN UITLATINGEN WAARDOOR DE </w:t>
      </w:r>
      <w:r>
        <w:rPr>
          <w:rFonts w:ascii="Arial" w:hAnsi="Arial" w:cs="Arial"/>
          <w:b/>
          <w:bCs/>
          <w:sz w:val="22"/>
          <w:szCs w:val="22"/>
        </w:rPr>
        <w:t>CLUB</w:t>
      </w:r>
      <w:r w:rsidRPr="004317C2">
        <w:rPr>
          <w:rFonts w:ascii="Arial" w:hAnsi="Arial" w:cs="Arial"/>
          <w:b/>
          <w:bCs/>
          <w:sz w:val="22"/>
          <w:szCs w:val="22"/>
        </w:rPr>
        <w:t xml:space="preserve"> IN DISKREDIET WORDT GEBRACHT.</w:t>
      </w:r>
      <w:r w:rsidRPr="004317C2">
        <w:rPr>
          <w:rFonts w:ascii="Arial" w:hAnsi="Arial" w:cs="Arial"/>
          <w:sz w:val="22"/>
          <w:szCs w:val="22"/>
        </w:rPr>
        <w:t> Gedraagt zich hoffelijk en respectvol, onthoudt zich van grievende en/of beledigende opmerkingen.</w:t>
      </w:r>
    </w:p>
    <w:p w14:paraId="4EFD204D" w14:textId="77777777" w:rsidR="004317C2" w:rsidRPr="004317C2" w:rsidRDefault="004317C2" w:rsidP="004317C2">
      <w:pPr>
        <w:pStyle w:val="Lijstalinea"/>
        <w:rPr>
          <w:rFonts w:ascii="Arial" w:hAnsi="Arial" w:cs="Arial"/>
          <w:sz w:val="22"/>
          <w:szCs w:val="22"/>
        </w:rPr>
      </w:pPr>
    </w:p>
    <w:p w14:paraId="798F6B5B" w14:textId="009BB5F6" w:rsidR="004317C2" w:rsidRPr="004317C2" w:rsidRDefault="004317C2" w:rsidP="004317C2">
      <w:pPr>
        <w:pStyle w:val="Lijstalinea"/>
        <w:numPr>
          <w:ilvl w:val="0"/>
          <w:numId w:val="4"/>
        </w:numPr>
        <w:autoSpaceDE w:val="0"/>
        <w:autoSpaceDN w:val="0"/>
        <w:adjustRightInd w:val="0"/>
        <w:spacing w:after="640"/>
        <w:ind w:right="-426"/>
        <w:rPr>
          <w:rFonts w:ascii="Helvetica" w:hAnsi="Helvetica" w:cs="Helvetica"/>
          <w:sz w:val="22"/>
          <w:szCs w:val="22"/>
        </w:rPr>
      </w:pPr>
      <w:r w:rsidRPr="004317C2">
        <w:rPr>
          <w:rFonts w:ascii="Arial" w:hAnsi="Arial" w:cs="Arial"/>
          <w:b/>
          <w:bCs/>
          <w:sz w:val="22"/>
          <w:szCs w:val="22"/>
        </w:rPr>
        <w:t>NEEMT (MELDINGEN VAN) ONBEHOORLIJK EN, OF GRENSOVERSCHRIJDEND GEDRAG SERIEUS.</w:t>
      </w:r>
      <w:r w:rsidRPr="004317C2">
        <w:rPr>
          <w:rFonts w:ascii="Arial" w:hAnsi="Arial" w:cs="Arial"/>
          <w:sz w:val="22"/>
          <w:szCs w:val="22"/>
        </w:rPr>
        <w:t> Spant zich in om het onderwerp integriteit bespreekbaar te maken en te houden. Zorgt voor een bepaalde mate van alertheid in de organisatie voor onbehoorlijk en/ of grensoverschrijdend gedrag. Stimuleert het melden van ongewenst gedrag. Treedt adequaat op tegen het schenden van regels en normen door sporters, werknemers, supporters en anderen.</w:t>
      </w:r>
      <w:r w:rsidRPr="004317C2">
        <w:rPr>
          <w:rFonts w:ascii="Courier" w:hAnsi="Courier" w:cs="Courier"/>
          <w:sz w:val="22"/>
          <w:szCs w:val="22"/>
        </w:rPr>
        <w:t>  </w:t>
      </w:r>
      <w:r>
        <w:rPr>
          <w:rFonts w:ascii="Courier" w:hAnsi="Courier" w:cs="Courier"/>
          <w:sz w:val="22"/>
          <w:szCs w:val="22"/>
        </w:rPr>
        <w:br/>
      </w:r>
    </w:p>
    <w:p w14:paraId="481D84EE" w14:textId="51E8C1AF" w:rsidR="004317C2" w:rsidRPr="004317C2" w:rsidRDefault="004317C2" w:rsidP="004317C2">
      <w:pPr>
        <w:pStyle w:val="Lijstalinea"/>
        <w:numPr>
          <w:ilvl w:val="0"/>
          <w:numId w:val="4"/>
        </w:numPr>
        <w:autoSpaceDE w:val="0"/>
        <w:autoSpaceDN w:val="0"/>
        <w:adjustRightInd w:val="0"/>
        <w:spacing w:after="640"/>
        <w:ind w:right="-426"/>
        <w:rPr>
          <w:rFonts w:ascii="Helvetica" w:hAnsi="Helvetica" w:cs="Helvetica"/>
          <w:sz w:val="22"/>
          <w:szCs w:val="22"/>
        </w:rPr>
      </w:pPr>
      <w:r w:rsidRPr="004317C2">
        <w:rPr>
          <w:rFonts w:ascii="Arial" w:hAnsi="Arial" w:cs="Arial"/>
          <w:b/>
          <w:bCs/>
          <w:sz w:val="22"/>
          <w:szCs w:val="22"/>
        </w:rPr>
        <w:t>ZIET TOE OP NALEVING VAN REGELS EN NORMEN.</w:t>
      </w:r>
      <w:r w:rsidRPr="004317C2">
        <w:rPr>
          <w:rFonts w:ascii="Arial" w:hAnsi="Arial" w:cs="Arial"/>
          <w:sz w:val="22"/>
          <w:szCs w:val="22"/>
        </w:rPr>
        <w:t> Zie toe op de naleving van de reglementen, de huisregels, deze gedragscode en andere normen.</w:t>
      </w:r>
    </w:p>
    <w:p w14:paraId="65768D4C" w14:textId="77777777" w:rsidR="004317C2" w:rsidRPr="00D0178B" w:rsidRDefault="004317C2" w:rsidP="004317C2">
      <w:pPr>
        <w:autoSpaceDE w:val="0"/>
        <w:autoSpaceDN w:val="0"/>
        <w:adjustRightInd w:val="0"/>
        <w:spacing w:after="640"/>
        <w:rPr>
          <w:rFonts w:ascii="Arial" w:hAnsi="Arial" w:cs="Arial"/>
          <w:color w:val="000000" w:themeColor="text1"/>
        </w:rPr>
      </w:pPr>
    </w:p>
    <w:p w14:paraId="6186A8D9" w14:textId="67CD1FA4" w:rsidR="00A43988" w:rsidRPr="00D0178B" w:rsidRDefault="00A43988" w:rsidP="00D0178B">
      <w:pPr>
        <w:rPr>
          <w:rFonts w:ascii="Arial" w:hAnsi="Arial" w:cs="Arial"/>
          <w:color w:val="000000" w:themeColor="text1"/>
        </w:rPr>
      </w:pPr>
    </w:p>
    <w:sectPr w:rsidR="00A43988" w:rsidRPr="00D0178B" w:rsidSect="001E37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84172"/>
    <w:multiLevelType w:val="hybridMultilevel"/>
    <w:tmpl w:val="013247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811594"/>
    <w:multiLevelType w:val="hybridMultilevel"/>
    <w:tmpl w:val="10DAD2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410F63"/>
    <w:multiLevelType w:val="hybridMultilevel"/>
    <w:tmpl w:val="02C0DB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6A6994"/>
    <w:multiLevelType w:val="hybridMultilevel"/>
    <w:tmpl w:val="22429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8B"/>
    <w:rsid w:val="001E3710"/>
    <w:rsid w:val="004317C2"/>
    <w:rsid w:val="00740330"/>
    <w:rsid w:val="00904433"/>
    <w:rsid w:val="00A43988"/>
    <w:rsid w:val="00C35E3F"/>
    <w:rsid w:val="00D01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127DC1"/>
  <w15:chartTrackingRefBased/>
  <w15:docId w15:val="{23F691FB-70E9-7244-94D4-6475F8CF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03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033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4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 Heg</dc:creator>
  <cp:keywords/>
  <dc:description/>
  <cp:lastModifiedBy>Claudia van de Heg</cp:lastModifiedBy>
  <cp:revision>3</cp:revision>
  <dcterms:created xsi:type="dcterms:W3CDTF">2021-02-12T14:22:00Z</dcterms:created>
  <dcterms:modified xsi:type="dcterms:W3CDTF">2021-05-17T17:57:00Z</dcterms:modified>
</cp:coreProperties>
</file>